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comprehensive experience in Java, Microservices, and cloud computing. Extensive background in developing high-performing applications, leveraging expertise in Spring Boot, RESTful APIs, and Continuous Integration/Continuous Deployment (CI/CD) practices. Proven track record in Agile environments and integrating DevOps tools, enhancing productivity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optimizing data exchange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Lambda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and testing framework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sprints, improving functionality based on user feedback and system testing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databases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leading to reduced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optimal user experiences and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design patterns,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performed code reviews, ensuring adherence to best practices and fostering a culture of excellence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systems and created extensive back-end functionalities in accordance with modern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 discovery patterns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Netflix Eureka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Zuul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gateway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for the development of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product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within the team,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system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documentation detailing software design and architecture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gaining a strong understanding of API management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system functionalities, ensuring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cloud technologies,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deploying applications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engineering practices and coding standards throughout the software development life cycle (SDLC).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unit testing, ensuring all functionalities met the expected quality benchmarks, leading to a 20% reduction in post-deployment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Kubernetes,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