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Software Engineer with over 11 years of experience specializing in building and optimizing scalable applications. Strong expertise in various programming languages, frameworks, and development tools, with a proven track record in software design and development, particularly with Java, Python, and React. Passionate about leveraging technology to solve complex problems and committed to delivering high-quality,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software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architecture for new features, emphasizing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execution time and enhancing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engineers,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management, ensuring high availability and fault tolerance for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issues and improve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efficient resource management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seamless user experience while integrating with various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speed and system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reducing database load and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gather requirements and translate them into functional specifications, ensuring alignment with organizational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flow accordingly.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code integrity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from monolithic to microservices architecture, resulting in improved deployment efficiency and team focus.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AWS, leveraging various services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regular maintenance tasks,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software quality through thorough testing and validation, resulting in a product defect rate of less than 2%.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including sprint planning and daily stand-ups, to ensure timely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APIs and system architecture to facilitate knowledge sharing and onboarding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integration and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