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extensive experience in designing and implementing robust software solutions. Adept at collaborating with cross-functional teams to enhance customer engagement platforms using modern technologies. Proficient in TypeScript, Ruby, Rust, and experienced in developing extensible React components and RESTful APIs, with a keen focus on system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functionality of customer engagement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new features, ensuring smooth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and maintainable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react-testing-library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reliability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designers and product managers, to iterate on and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critical production reliability issues, contributing to a robust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architecture to support high-volume transactions and user personalization features, optimizing load times and server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reusable and extensible React components that accelerated development across multiple teams, driving improvement in speed-to-market.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presented technical specifications to foster knowledge sharing and alignment on best practices across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like Mixpanel and Rollbar for analytics and error tracking, enhancing product insights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discussions and prototyping of new features and solutions, influencing product direction and engineering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highly reusable component library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product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methodologies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to support dynamic features across the platform, facilitating easier deployment and scaling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optimize database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efficient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for new feature implementations, focusing on scalability and maintainability of the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engineers on best practices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application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setting up CI/CD pipeline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development workflows and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meetings to understand business requirements and translate them into technical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with a focus on optimizing existing APIs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improving application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automated testing in the development 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confidence.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adoption of modern libraries and frameworks within the team, advocating for continuous learning and application of new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more modern stacks,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stand-ups and sprint planning to align on project priorities and deliverables, fostering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application efficiency by 25% through system optimizations and architectural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Ruby, Rust, Python,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Ruby on Rails, Express.js, Node.js,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react-testing-library, Storybook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Heroku,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