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experience in designing, developing, and implementing software solutions. Proficient in Java, Spring Boot, and modern web technologies like React and Node.js. Extensive experience with cloud services including AWS and Azure, along with CI/CD pipeline integrations and microservices architecture. Adept at working in Agile environments, delivering high-quality software on time and improving application performance through thorough testing and debugging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an architecture that supports dynamic scaling and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load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enhancing the overall infrastructure and reducing costs associated with server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third-party services, showcasing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significantly improving code quality and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gather requirements and deliver solutions iteratively, enhancing team productivity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SQL queries, resulting in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 and increased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decreasing rollback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responsiveness and interactivity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testing efficiency and reduced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database team to design normalized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team retrospectives, fostering a collaborative environment focused on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maintaining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and elastic scaling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mentoring junior developers and improving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corporate web presence.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 in web applications, optimizing queries for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life cycle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clarity in project management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promoting knowledge sharing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manual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uptime by optimizing server configurations and application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