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and microservices. Proven expertise in leading cross-functional teams and implementing rigorous testing methodologies. Extensive knowledge of modern frameworks, cloud technologies, and backend development tools, with a focus on delivering high-quality software solutions that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for seamless integration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automation of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more than 30% reduction in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ensuring efficient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improving reliability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maintaining code quality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CI/CD pipeline to automate build and deployment processes, thereby reducing delivery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codebase was clean, efficient, and well-documented.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participant in agile ceremonies, including sprint planning and retrospectives, promoting continuous improvement in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programming practices and clean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operations, ensuring efficient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intuitive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scalability and reducing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microservices architecture, allowing for increased adaptability and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 and improving software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reviews, fostering a collaborative team environment that promotes best practices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restructuring queries and implementing proper indexing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software for improved performance by utilizing profiling tools and techniques for debugging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code deliveries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technical documentation, improving team understanding of application architecture and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back-end development efforts, improving application efficiency and reducing data retrieval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Webpack, SonarQube,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