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in developing robust software solutions and delivering high-quality applications. Proficient in Java, Node.js, React, and Spring Boot. Expert in building microservices architecture and implementing RESTful APIs. A proven track record of collaborating with cross-functional teams to enhance system performance and streamline workflows. Strong experience in automated testing, deployment, and continuous integration practices to ensure project success and maintain high code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efficient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create and enhance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various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UI components, improving user engagement by implementing tailored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SQL databases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ensuring data integrity and efficient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lead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focusing on performance and scalability,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improving team knowledge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data analysis project contributing to business intelligence.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application performance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collaboration and community engagement within the developer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create seamless user experiences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optimization initiatives that improved the performance of the accounting application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facilitating secure data exchange for finance-based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various applications, ensuring optimal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validate application functionality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services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deploy and manage application resources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practices, contributing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functionality in applications with comprehensive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provided insights for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sessions, enhancing user adoption and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system architectures which serves as a reference for onboarding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project initiatives improving team workflows and best practices; achieved a 15% efficiency improvement in project delivery by improving processes that integrate design and development.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REST APIs,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JUnit, Mockito, React Hooks,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