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developing scalable web applications and cloud infrastructure, focusing on performance optimization and system reliability. Expertise in Java, Spring Boot, and Microservices Architecture, coupled with extensive experience in CI/CD practices, containerization with Docker, and orchestration using Kubernetes. Proficient in implementing testing frameworks for quality assurance, and committed to delivering innovative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optimizing data exchange processes and enhancing responsiveness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streamlined the development process and ensured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system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analysis and implemented solutions to enhance throughput and reduce latency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focusing on security best practices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health and performance monitoring instrumentation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trainees on best practices in software development,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cloud-native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availability and performance through best practices in cloud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testing suite and identifying critical issues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dynamic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relational and non-relational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augment functionality and data sharing capabilities across applications,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including daily stand-ups and sprint planning sessions, ensuring timely project delivery and adaptability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maintain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and maintainability, leading to increased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Git version control practices to streamline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architecture with a focus 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APIs and system designs, ensuring clear communication across teams and comprehensive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improving release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sessions, gathering feedback to refine user interfaces and improve application functionality. User satisfaction ratings improved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