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 years of experience in full-stack development and cloud-native applications. Proficient in Java, Spring Boot, Kubernetes, and Docker with a proven track record in designing, developing, and deploying scalable applications. Excellent at utilizing CI/CD pipelines, microservices architecture, and automated testing frameworks to enhance software quality and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to design and implement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scalability and performance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cloud-native applications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automated testing strategies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the test coverage and reliability of software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DevOps for managing source control and deployment processes, ensuring streamlined delivery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and database queries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data retrieval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front-end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creating rich user experiences and dynamic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visibility and diagnostics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development of REST APIs, ensuring compliance with best practices in API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container orchestration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 Swarm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strategies and microservice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define initial architecture for projects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alignment with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best coding practices and agile methodologies throughout various project phases.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web-based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ensuring high performance and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and collaborated with front-end teams to integrate seamlessly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improving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system security protocols by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secure API access across multiple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using Docker containers, improving maintainability and scalability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peer code reviews, fostering an environment of continuous improvement and adherence to coding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executed unit testing and integration testing plans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higher software quality and stability.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translate business requirements into technical specifications,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user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while implementing responsive design for mobile compatibility.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database interactions and data integrity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accurate data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DevOps initiatives, managing deployments and infrastructure as code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systems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collaborative code development and source management, maintaining code quality throughout the project lifecycle.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analytics and logging features for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custom monitoring tools, resulting in better user insights.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software delivery speed by 25% through the optimization of CI/CD pipelines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Bitbucket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Go,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MySQL,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Prometheus, Grafana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