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building robust cloud-native applications. Proficient in C#, React, AWS, and microservices architecture to create high-performing systems. Passionate about leveraging AI technologies to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development of high-performing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design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testing frameworks, ensuring robust software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designers to translate functional requirements into innovative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 existing applications with advanced features while optimizing performance and ensuring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code quality and best practices through regular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design sessions to drive project success and technical alignment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performance, troubleshoot issues, and enhance system behavior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 and orchestration of microservices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teams to drive the development of company-wide software standards and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modern engineering tools and practices, contributing to the evolution of the engineering team's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onboarding processes,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application optimization,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resource management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core components for web applications, emphasizing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unit and integration testing to deliver high-quality software iterations, improving deployment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streamline development processes, ensuring timely delivery of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standards, enhancing code quality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code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execution of automated testing frameworks to ensure software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ongoing projects and development strategies, contributing to proactive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delivery of multiple features, contributing to overall project timelines and customer satisfaction, resulting in a 20% reduction in bug reports.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.NET, Redux,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CosmosDB, DynamoDB,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