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designing, developing, and maintaining robust applications across various platforms. Proven expertise in utilizing a diverse technical stack including Java, Spring Boot, Microservices, Docker, and AWS to create scalable solutions. Adept in using SQL, NoSQL, and CI/CD tools to enhance product functionality and reliability. Dedicated to utilizing best practices in software development and achieving high standards of quality in deliverables. Strong experience in testing methodologies, ensuring high standards of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modularity and scalability, as per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efficient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sprint execution efficiency by integrating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compatibility, integrating with front-end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leading to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in core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access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local development and production deployments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reduced database load and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shared knowledge and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application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system performance by implementing optimized algorithms and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actively participating in sprint planning, stand-ups,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 through index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following RESTful principles, enhancing integration efficiency with external services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objects, ensuring application stability and performance standards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assisting in automating testing and deployment processes, thus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social media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real-time data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serverless architecture for specific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transit between development and production environments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evaluate performance and reliability, improving overall user experience. The project improved load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Serverless,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