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designing, developing, and deploying robust applications. Proficient in multiple programming languages and frameworks including Java, Node.js, React, and Python. Demonstrated ability to leverage best practices in software development, continuously pursuing performance optimization, code quality, and the integration of cutting-edge technologies. Experienced in leading multidisciplinary teams to deliver high-quality software solutions that fulfill user requirements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communication, ensuring efficient data exchange across systems and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state management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interactivity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 optimizing cost and operational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maintainability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actively participating in Scrum ceremonies and driving backlog refinement to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automating environment setup processes and enhancing deployment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application profiling,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feature-rich user interfaces and ensuring swift backend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web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and triggers to streamline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for web applications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documentation and usability of APIs for internal teams and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solutions, ensuring alignment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coding standards and modern software practices,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resource configuration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best practices for cost-effective and secure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microservices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complex projects, enabling seamless code integration and feature branch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promote best practices and ensure high-quality software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*Splunk*, identifying critical issues and implementing timely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release of application updates and patches, ensuring minimal downtime and uninterrupted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response time through code optimizations and database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