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developing scalable applications and systems using cutting-edge technologies. Proven expertise in handling full software development lifecycles, testing methodologies, and delivering high-quality solutions in various environments. Adept in leveraging frameworks and libraries such as Spring, Hibernate, React, and Node.js to optimize system performance and streamline development processes. Seeking to contribute technical skills and leadership abilities to a dynamic team at Monograph.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PostgreSQL databases, reducing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adopting best practices and modern coding standards,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scalable applications and setting up cloud infrastructure, optimizing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system performance and reduce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playing a key role in maintaining coding standards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connecting them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functionalities, improving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setup, reducing build times and improving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achieving a significant decrease in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increasing system capabilities and services offered.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enhanced features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JavaScript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within the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and microservices architecture to scale web applications and enable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and debugging sessions, which improved overall code performance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deliver user-friendly web interfaces using HTML5 and CSS3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performance improvements in legacy systems, resulting in a decrease of load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