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web applications, specializing in backend and frontend technologies. Proficient in Java, Spring Boot, and React. Adept in utilizing Agile methodologies, CI/CD pipelines, and cloud solutions. Demonstrated ability to lead teams, enhance performance, and implement robust testing strategies to deliver high-quality software within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 by implementing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for improved reliability, availability,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Agile methodologies, polishing team coordination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improving code quality and team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API endpoints met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effectively decreasing response times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RESTful API architecture, enhancing system integration and interaction with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software solutions, aiding in onboarding and knowledge transfer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ensuring secure and efficient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speed and efficiency in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RESTful services, meeting urgent project timelines without compromising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stakeholders to gather requirements and deliver insightful technical solutions, enhancing product features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performance bottlenecks and optimizing server configurations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sessions and retrospectives, contributing to continuous improvement of team processes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enrich functionality and enhance user engagement with real-time data provision.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manage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allocation and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client-server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 requests and improving service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registration and authentication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top-notch security protocols were maintained.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scalability, reducing overhead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 functionality, improving real-time data handling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smooth collaboration and code management across multiple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scrum meetings to ensure project alignment and timely progress updates, significantly boosting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