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proficiency in building scalable web applications and data visualization tools. Adept in a wide array of technologies, frameworks, and languages, with a strong focus on performance and test-driven development. Proven ability to collaborate effectively in Agile environments, enhancing product efficiency and facilitating data generation solutions for end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a data visualization tool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sets for client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robust data storage and retrieval processes in a high-traffic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to enhance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20% through code optimization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projects on-time and within budget,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workflows, ensuring smooth transitions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rapid release cycles and deployment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discussions focusing on scalability and maintainability of software products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user interface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high-performing web app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content generation based on user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stability and minimizing releases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processing speed, leading to improved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optimized microservices architecture to improve scalability and fault tolerance within applications. Enhancements involved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sessions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container-based deployments, leading to enhanced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reducing server load and improving response times. Developed monitoring dashboards for system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practices, particularly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fostering a culture of quality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to develop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retention metrics by designing engaging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system availability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Converted legacy code to modern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client-server communication in data-heavy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and contributed to sprint planning, retrospectives, and daily stand-ups, which improved project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designs,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application's usability across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average page load time by implementing performance improvements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reverse proxy server, achieving an overall improvement of 40% in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