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developing, and implementing complex web applications. Expertise in multiple programming languages, frameworks, and tools including Java, Spring Boot, React, Node.js, AWS, and Docker. Proven track record of leading development teams, improving software performance, and delivering high-quality projects on time. Adept at utilizing Agile methodologies and implementing CI/CD practices to enhance development workflows. Seeking to leverage extensive technical knowledge and leadership skills at Meta to create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Leaded the design and implementation of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microservices that improved system scalability by optimizing API response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responsive design principles that enhanced user experience and engagement within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deployment of services into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applications to modern stack technologies, greatly improving maintainability and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bugs post-deployment through improved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best practices in coding and design principles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scaling process and fault tolerance of applications during high traffic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requests over traditional REST, improving loading times and reducing bandwidth required for data retrieval teaching the team of its benefits.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weekly Agile ceremonies, actively participating in sprint planning, retrospectives, and daily standups, ensuring optimal collaboration and delivery of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refine application interface designs,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prototype interfaces for user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performance monitoring and alerting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bottlenecks and enhancing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through dynamic content updates and real-time data fetching from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the database schema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by implementing proper indexing and query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regression testing cycles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service-oriented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integration with third-party APIs and ensuring compliance with data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an internal tool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automated repetitive tasks, saving the team approximately 20 hours of work each week.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for secure coding and database access, improving awareness of security vulnerabilities within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analysis, resulting in consistent code maintenance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specifications, ensuring alignment of user expectations and software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extensively to multiple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successful implementations and high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to facilitate communication between client-side applications and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management practices, taking on the role of Scrum Master for several sprints, guiding the team to meet delivery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database migrations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seamless data integration and update processes during application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engaging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aligned with business requirements and user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logging and debugging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troubleshooting efficiency during the development lifecycle with a 25% reduction in issue resolution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PHP, C++,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 AWS, Azure,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 Postman, SonarQube,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