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applications. Expert in Java, Spring Boot, and React, with a strong focus on cloud technologies such as AWS and Docker. Proven ability to lead teams, optimize software delivery pipelines, and execute high-impact projects, enhancing application performance and reliability. Strong advocate for effective testing methodologies and Agile practices, committed to continuous improvement in coding standards and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 to reduce latency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40%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project delivery speed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standards and reduce bugs pre-deployment.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leading to a 25% reduction in feature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stability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APIs for various integrations,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retrospectives, improving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and migrations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compliance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cohesive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testing, ensuring code was production-ready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in API development, enhancing overall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design patterns, streamlining onboarding processes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features and enhancements, improving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high-performance web applications, increasing engagement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and efficient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debugging tools to resolve application issues, delivering bug-free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workflow, resulting in improved cycle time and product quality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JUnit, Mockito,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Cucumber, SonarQube,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