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developing robust enterprise applications using a variety of programming languages and frameworks, including Java, Python, JavaScript, and Angular. Proficient in cloud technologies such as AWS and Azure, containerization with Docker, and CI/CD pipelines. Proven track record of delivering high-quality software solutions with a keen focus on performance, maintainability,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integration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data exchange,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increased efficiency in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code deployment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manual testing efforts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enhancing team collaboration and fostering knowledge sharing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management, reducing overall hosting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applications,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user interfaces, improving UX design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in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seamless service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of a RESTful API, which enhanced data retrieval speed and efficiency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accessibility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aesthetics and user flow,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mockups.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DevOps initiatives, optimizing build processes through the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health and troubleshoot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to maintain code quality and facilitate future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API services, ensuring high compatibility and performance between different platforms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incorporation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and feedback sessions to iterate rapidly on feature enhancements, leading to a 15% decrease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 settings,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management, maintaining continuous delivery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optimizing existing code and database queries, resulting in a 20%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