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comprehensive experience in developing, testing, and deploying robust applications across various domains. Expertise in leveraging a wide array of technologies including Java, Spring, Hibernate, AWS, and Docker to build scalable and efficient systems. Proficient in collaborating with cross-functional teams to deliver high-quality software solutions while adhering to best practices in software development and testing. Skilled in continuous integration and continuous deployment (CI/CD) processes, ensuring seamless integration of new features and maintaining application stability.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efficient data interchange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EC2, and RDS to optimize cloud resource utilization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quality and reliability of code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 to junior developers on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expediting the deployment process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feature specifications and deliver high-quality software solutions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application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application procedures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collaboration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introduced new technologies, resulting in a 20% boost in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software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enhance functionality and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robust test plans and cases for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substantial decrease in load times and increased resource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enhance application maintainability and performance, reducing technical debt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serverless applications, minimizing costs and maximizing efficiency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company development standards and practices, contributing to a more cohesive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and user experience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 to streamline operations and improve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deployment and scalability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quick UI development to respond to client requests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multiple projects simultaneously, demonstrating strong time management and prioritization skills, allowing for the successful completion of all tasks.  Delivered features ahead of schedule in 85%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Kotlin,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Express, Angular, Vue.js,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