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specializing in full-stack development, cloud solutions, and application design. Proven expertise in leveraging cutting-edge technologies and frameworks to deliver scalable solutions within Agile environments. Adept at enhancing code quality through unit and integration testing, optimizing application performance, and streamlining workflows for robust software development. Passionate about innovative solutions and driving project success through collaborative team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structural integrity of the existing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workflows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core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client-server communication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user interfaces aligned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sprints to align software development objectives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 and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architecture and code optimization techniques, fostering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ensure code quality and adherence to established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migrating legacy applications to modern web frameworks,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improving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several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architecture and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enable dynamic interactions for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to optimize operational costs and ensure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software quality standards and minimize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controls, ensuring smooth workflow from development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automated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multi-tier architecture solutions for various client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manuals to ensure comprehensive understanding and application usage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building enterprise-level applications that improved internal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legacy systems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for improved flexibility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performance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functions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effective data retrieval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a rich user experience, reaching over 100k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30% through optimized code and advanced algorithms in performance-critical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 Node.js,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