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expertise in designing, developing, and deploying innovative software solutions. Proficient in a wide array of modern technologies, frameworks, and methodologies, with a strong focus on improving system performance and user experience. Strong background in delivering scalable applications using Java, Spring Boot, Microservices, RESTful APIs, and Docker, with proven testing skills using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at Kellton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Microservices architectures to enhance modularity and reduce deployment complexity.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client-side performance by optimizing component lifecycle and state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the development workflow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ensuring adherence to best practices in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facilitate efficient project management and communication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retrieval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database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migrate legacy systems to modern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leading to improved operational efficiency and reduced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 through modern UI/UX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microservice-oriented architecture, facilitating a clean separation of concerns and improved service reusability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through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test coverage and ensuring code reliability through established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Agile teams, fostering collaboration and communication to deliver quality software on time while adopting Continuous Delivery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environmental discrepancies and deployment cycles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 System Development Life Cycle (SDLC) ensuring effective project tracking and documentation followed throughout the development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at Slash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company standards for coding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to develop applications using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 and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for prototype testing and deployment support, improving application layout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existing software solutions, ensuring the consistent performance of web applications throughout rigor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business logic and server-side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solve complex business needs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to ensure effective use of technological frameworks adopted within ongoing projects, streamlining the learning curve.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C#,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JUnit, Mockito,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Bamboo,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Prometheus, Grafana, Logstash,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