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 development, and implementation of software solutions. Proficient in leveraging Java, Python, Node.js, and React to create highly responsive applications. Experienced in implementing RESTful APIs, database management, DevOps practices, and Agile methodologies. Proven track record of leading projects and teams to deliver innovative software solutions, ensuring high standards in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financial application, enhancing system throughput by implementing efficient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optimize deployment processes and manage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 user-friendly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a monolithic application to a microservice architecture, resulting in improved system resilience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software delivery times from weeks to days.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and reliability, achieving over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enhancing team competence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teams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reviews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introduced improvements to sprint planning processes, increasing team velocity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system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technical presentations to convey system architecture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interaction features and overall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verification, reducing bug reports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 services to connect front-end applications with back-end databases, enhancing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 times and improve application performance, leading to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requirements and improve system design through Agile methodologies,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application programming and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architecture for a cloud-based application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processing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reporting, saving the team 15 hours of manual work per week.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homepage and user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rich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migration efforts from legacy systems to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and maintenance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to streamline the development cycle and enhance collaboration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refining project requirements and timelines to align with client expectations and enhance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strategies leading to a 25% decrease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specifications for script operations, resulting in a 20% reduction in test case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.NET Core,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PyTest,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