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experience in developing scalable web applications using Java, Spring Boot, and Angular. Proficient in designing RESTful APIs, managing databases using PostgreSQL, and ensuring application performance through rigorous testing protocols. Strong experience in collaborating with cross-functional teams to deliver high-quality software solutions. Seeking to leverage expertise at LearnLux to drive product excellence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while ensuring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bug rates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successfully improving deployment frequency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database performance through indexing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code quality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pair programming, and code reviews, enhancing overall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features and user functionality while maintaining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manual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testing time by 30% and improving overall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microservices architecture and manage configuration and service discovery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of APIs and application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aid in the onboarding process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applications and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throughput and providing better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development processes, ensuring continuous delivery through integration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Continuous Integration/Continuous Deployment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drive technology stack decisions for new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and efficient data retrieval and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SQL queries to improve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in areas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testing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and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reliability of the project's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to proactively manage application performance and issues, enhancing system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onboarding new team members by providing technical documentation and scaffolding for new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with a focus on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and user experience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alongside modern JavaScript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handling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caching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faster data access and system resiliency.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teams to establish best practices in code review and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time to market during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design and architecture sessions for future products based on project growth trends and user feedback, integrating new technologies as necessary.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daily system issues by implementing robust logging and monitoring strategies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Hibernate, JPA,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TestNG, Selenium, Cucumber,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