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scalable software solutions. Proficient in multiple programming languages, with deep expertise in Java, JavaScript, and Python. Proven track record in agile methodologies, testing, and continuous integration. Committed to leveraging cutting-edge technologies to solve complex problems.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developing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interaction for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management of applications, achieving a reduction in hosting costs by utilizing spot instances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containerization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development environment, leading to faster and more reliable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designs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application security, strengthening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solutions that exceeded client expectations using agile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integrated new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a data processing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real-time data processing with high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 applications, improving system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achieving flexible and scalable data storage options to support evolving data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APIs for robust application performance and ease of use.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guided team members in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best practices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coding standards, fostering a culture of excellence.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test-driven development (TDD) principles to develop and maintain applications, improving bug detection rates by over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capture requirements and propose effective solutions utilizing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to refine coding skills and stay current with advancements in software engineering and technology trends.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interactive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 and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applications through refactoring and enhancing core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reliability by reducing regression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sprint planning sessions, collaborating with stakeholders to ensure project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workshops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enhancing team productivity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performance monitoring tools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diagnosis and resolution of performance bottlenecks.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launched multiple features within set deadlines, resulting in a 20% increase in user satisfaction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JUnit,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