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highly skilled Senior Software Engineer with over 11 years of experience in developing robust web applications and scalable systems. Proficient in a diverse array of technologies with a strong focus on backend development, system integration, and testing frameworks. Known for delivering high-quality software solutions using Java, Spring Boot, and Microservices, while maintaining a commitment to continuous improvement and excellence. A team player committed to achieving project goals and enhancing system performance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resulting in enhanced performance and reliability.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API integrations with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system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cloud-native applications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testing and deployment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faster deployment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 plans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application performance through code reviews and real-time troubleshooting, increasing system efficiency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data persistence strategies that improved response times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health and stability, leading to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scrum meetings to prioritize tasks and enhance 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user-friendly frontend components, facilitating easy navigation and an improved user experience.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coding practices to promote skill advancement.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a full-stack agile team developing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newer technologies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for data access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efficient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coverage and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that facilitated seamless integration with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ensure effective implementation of design requirements, resulting in improved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for existing and new functionalities supporting a smooth onboarding process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Java-based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maintainability and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efforts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the throughput of ongoing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changes in source code with efficient collaboration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efforts to resolve bugs and enhance application performance, thereby improving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projects ahead of deadlines, ensuring functionality and quality were met without compromise, successfully managing multiple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HTML5, CSS3,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Node.js, Django, React, Angular, Vue.js,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Firebase,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Jasmine, Karma, Cypress,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Terraform, Ansible,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