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deploying innovative software solutions. Proficient in a diverse range of technologies, libraries, and frameworks, with a strong focus on Java, cloud services, and testing methodologies. Adept at collaborating within Agile environments to deliver high-quality applications that align with business goals. Committed to optimizing code for performance and scalability while implementing best practices across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between various systems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in a flexible cloud environment, optimizing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initiative to migrate legacy systems to modern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effectively managing project timelines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scalability and resilience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standards, fostering a culture of quality and maintainability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software release process, enhancing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initiating optimization efforts based on findings.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technical mentorship to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back-end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software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ORM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under high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into development progress and team capacity.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issue resolution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front-end development projects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Converted legacy application to a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Directed end-to-end testing initiatives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higher test coverage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teams to design engaging web interfaces that drove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developer documentation and specifications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clarity and compliance amongst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on best practices and development standards; contributed to team productivity by offering mentorship and training.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Bootstrap,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