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robust backend solutions using Java, Spring Boot, and Hibernate. Proficient in developing microservices-based architectures and leveraging cloud technologies such as AWS and Docker. Adept at enhancing application performance through meticulous testing strategies and code optimization techniques. Strong history of collaborating cross-functionally to deliver high-quality software products that meet escalated user demands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backend services leading to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 and EC2 to enhance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microservices, resulting in a significant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software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refactoring sessions to maintain optimal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searching capabilities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communication between client and server sides.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data retrieval speeds by implementing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code reliability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performance optimization of existing applications focusing on resource utilization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ensuring secure and efficient data exchange between services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software development lifecycle from conception through delivery, maintaining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ensuring collaborative code management across teams in a distributed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stakeholders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optimization tasks on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improving overall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functionality for enhanced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for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messaging architecture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health and logging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ensuring smooth transitions and knowledge transfer within teams, successfully onboarding new developers to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JPA,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Apache Kafka,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