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and maintaining scalable applications using a diverse array of technologies including Java, Kotlin, Spring, and Node.js. Proven expertise in building cloud-based solutions and robust backend services while working with tools like AWS, Docker, and Kubernetes. Strong focus on improving code quality, implementing CI/CD pipelines, and enhancing application performance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and manageability of the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 the development process, leading to improved team collaboration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efficient management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ensure software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versioning and collaboration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integration processes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event-driven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high-throughput data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 to maintain high standards of code quality and performance tuning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EC2, S3, and RDS for scalable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system requirements and translate them into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enhancing their development skill 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team operations and report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a monolithic architecture to microservices,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measures within applications, implementing best practices like OAuth and JWT.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projects, enhancing skillset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broadening technological acumen.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Express.js,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GitLab CI,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