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backend and frontend technologies. Proven track record of delivering high-quality software solutions using Java, Spring Boot, React, MySQL, and cloud technologies like AWS. Strong foundation in solution design, development processes, and team collaboration, with a focus on best practices in Agile environments. Adept at mentoring junior engineers, optimizing application performance, and implementing unit testing using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integration of backend services with frontend applications, improving response times by optimizing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ensuring robust and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microservices，enhancing modularity and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environments across development, testing,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bug density by streamlining the CI/CD process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cross-functional Agile teams, conducting code reviews and integrating best practices in software development to streamline workflows and boost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functionality on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access layer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modeling and optimization for high-volume transaction processing systems, improving performance and reliability through rigorous query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software design principles, and effective debugging techniques to enhance team competency and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functionality, enabling the application to leverage diverse service capabilities, thus broadening overall feature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intuitive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server-side applications, emphasizing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persistence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adherence to development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performance tuning and debugging leading to a 15% improvement in load times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best practices for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management, contributing to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unit testing frameworks to promote testing culture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 into client-side applications for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maintenance for existing applications, enhancing functionality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to ensure application data protection and compliance with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enhance user experience based on usability testing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monitoring and alerting systems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Successfully improved uptime metrics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