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solution-oriented Senior Software Engineer with over 11 years of extensive experience in designing, developing, and implementing scalable software solutions. Proven expertise in leveraging the latest advancements in Java, Python, and JavaScript to deliver robust applications across multiple platforms. Skilled in agile methodologies, continuous integration, and deployment frameworks, driving quality and efficiency in program development. Experienced with modern frameworks like Spring, Django, and Node.js, as well as front-end technologies including React and Angular. Exceptional problem solver with a passion for developing innovative technologies that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maintainable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improving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ease of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enhancing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design and deploy features on time, improving sprint efficiency and reducing backlog.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with a focus on performance and user experience, considerably decreasing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reliability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delivery speed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response times during outages.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cost-efficient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facilitating improved communication and productivity amongst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reusable and efficient UI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and efficient data storage solutions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running applications, achieving significant reductions in response times through effective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processing while ensuring robust error handling and data validation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a legacy system to responsive web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modernizing the user experience and increasing user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and user manuals, providing essential resources for developers and end-users alike for smooth integration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user feedback to iteratively improve features and troubleshoot issues more effectively, utilizing user analytics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designers and product managers, to deliver a fully integrated software product meeting market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effectively in a team-focused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asynchronous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handling and processing,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network security assessments to ensure the integrity and safety of applications, employing various security tools and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increasing deployment readiness and confidence in product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code refactoring and optimization strategies, resulting in reduced technical debt and enhanced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on time while coordinating with multi-disciplinary teams, improving client satisfaction and project delivery ratios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Spring, Django, Node.js,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 Bootstrap, jQuery,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Cassandra, InfluxDB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GCP,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TestNG,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