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technology sector, specializing in robust software development practices and leading agile teams. Expertise in leveraging modern frameworks and tools, including Java, Spring Boot, and Hibernate to develop scalable web applications. Proven track record in implementing DevOps practices and continuous integration pipelines to streamline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integrated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of developers,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enhancing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infrastructure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providing robust server solutions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ensuring adherence to industry best practices and code quality standards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 monitoring solutions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Nagios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of system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ensuring alignment with business needs through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decreasing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user feedback into the development cycle, effectively iterating on product features which resulted in a 20% increase in customer satisfaction scores over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knowledge sharing and continuous learning to enhance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layout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easier data management across multiple platforms, leading to streamlined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efficient database handling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cultivating a culture of continuous improvement and adaptability within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cloud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improve system resilience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performance analysis,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enhance optimization for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ensuring comprehensive testing coverage and protocol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which increased test coverage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collaborative projects to standardize tools and frameworks, improving integration capabilities and reducing discrepancies.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and optimized SQL queries for data retrieval in support of ongoing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integrating stakeholder feedback into development plans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by migrating to modern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load times significantly by up to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jQuery, Node.js,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TestNG, Puppet, Nagios,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