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specializing in software development, testing, and implementation using robust frameworks and technologies. Proven expertise in designing and maintaining scalable applications using Java, Spring Boot, REST APIs, and Microservices architecture. A strong advocate for Agile methodologies and continuous integration practices, committed to delivering high-quality software solutions with efficient problem-solving skills and effective collaboration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substantial improvement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to enhance the integration of different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enhancing scalability and reducing deployment times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reliable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DevOps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optimizing the software delivery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integrate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seamless user experiences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schema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through effective query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foster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closely with stakeholders to gather requirements and translate them into technical specifications, enhancing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cloud services to deploy applications securely, ensuring high availability and disaster recovery setup,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contributed to process improvement initiatives to bolster team productivity and delivery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client-server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customized solutions that improved business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stability and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retrieval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and maintainable code by adhering to design patterns such as MVC, leading to improved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drive development sprints, fostering open communication and higher team productivity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functionalities while ensuring compliance with data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QA processes, resulting in better software quality assurance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created tutorials to onboard new developers, promoting team knowledge sharing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and coding standards, leading to improved team output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contributing to decisions that shaped the structural design of applications and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better performance and reduced load times for database transactions, enhancing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identify and fix bugs, ensuring high-quality deliverables and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profiling of applications, leading to significant efficiency upgrades in existing systems, resulting in improved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availability by configuring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 Scaling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 Balancing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to sustain 99.9%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Microservices, RESTful Services,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