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Passionate Senior Software Engineer with over 11 years of experience in designing and developing scalable applications. Proficient in Java, Spring Boot, Microservices architecture, and cloud technologies such as AWS. Successfully led multiple projects implementing CI/CD pipelines, enhancing product performance, and leveraging Agile methodologies. Strong advocate for best coding practices, testing automation, and continuous improvement in software development processes.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cloud-native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to enhance scalability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leading to a 30% increase in application response time and reduce downtime.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Used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improving deployment processes and application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CI/CD pipelines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faster and more reliable software releases.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teams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create seamless user interfaces.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testing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code quality and application stability.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API services following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standards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data retrieval.</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ElasticSearch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caching and search functionalities to improve response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to maintain high standards and best practices across the development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Agile ceremonies, improving team productivity and project tracking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practices and new technologies to facilitate knowledge sharing and growth.</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enterprise-level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better scalability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system architecture discussions to design solutions aligning with user requirements and business goals.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ORM and improved data access performance in database interactions.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integrated testing frameworks to ensure reliable application deployment.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building RESTful APIs that supported mobile and web applications, improving end-user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security features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JWT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OAuth2</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the integrity and confidentiality of user data.</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define project scope, timelines, and deliverables.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Prepared documentation for features and enhancements, ensuring compliance with company protocols.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developing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user experience on web interfaces.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client-side functionality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dynamic user interaction.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API testing and validation, streamlining the testing process.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closely with QA teams to assure product quality prior to release, reducing post-launch issues.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internal tools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 processing, improving operational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supporting over 300 users in troubleshooting issues effectively to ensure system reliability.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Kotlin, JavaScript, Python, SQL, TypeScript, HTML, 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Angular, Vue.js, Express.js, jQuery,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Jenkins, CI/CD, Terraform, Git, Ansible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Storage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Elasticsearch, Oracle, InfluxDB</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Monitoring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Postman, New Relic, Logstash, Grafana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