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scalable, distributed systems. Proficient in languages such as Java, TypeScript, and Python, with extensive knowledge in frameworks like Spring Boot and Apache Kafka. Experienced in cloud environments including AWS, and adept at utilizing tools for application monitoring like Datadog and data warehousing solutions like Snowflake. Strong background in developing microservices and mastering Kubernetes orchestration. Passionate about driving business value through high-quality code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streaming data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capabilities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scaling and orchestration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Mesh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that improved data accessibility and ownership within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various clients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communication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allowing predictable and scalable environment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lifecycle, ensuring adherence to quality through rigorous testing and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analytics,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systematic error tracking and efficiency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analytics, improving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engineers, fostering improved coding practices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in multiple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by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generating analytics reports that informed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deployment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various third-party services, enhancing the application’s feature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query performance by over 25%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for scalability solutions,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Domain Driven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future growth and adapting to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transforming raw data into actionable insights following best data engineering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tests for microservices environments using various testing strategies to ensure robustness prior to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design and implementation of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solutions that streamlined processing of large datasets, effectively reducing latency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projects that required high scalability and responsiveness, facilitating quick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in-depth troubleshooting and debugging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improvement in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containerization, increasing environments' portability and minimizing dependency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modern frameworks to ensure software quality and responsiveness, resulting in over 95%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Python,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Kafka, DBT, Kubernetes, RESTful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Snowflake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Datadog,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Mesh, Domain Driven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