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extensive experience in full-stack development, specializing in building scalable web applications, API development, and cloud solutions. Adept at leveraging cutting-edge technologies including Node.js, React, AWS, and MongoDB to deliver quality software solutions. Proven track record of successful project management and team leadership within fast-paced environments. Committed to enhancing software performance and driving innovative solutions with a strong emphasis on testing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to facilitate smooth interaction between front-end and back-end systems, improving data retrieval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solutions, optimizing server costs and ensuring high availability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enhancing response time for web applications by over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 software solutions that meet business needs, enhancing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development, including coding standards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code quality and maintainability on large-scale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application performance monitoring through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fine-tuning of APIs and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to ensure application frameworks align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a substantial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migrating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resource utilization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and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Scrum teams, providing input on sprint planning and retrospectives, which improved teamwork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end-to-end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QA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into applications using Google Analytics, providing data-driven insights for better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release cycles and continuous software quality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technology decisions that enhanced product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rich interactive web applications with a primary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optimized performance for high-traffic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that improved code reliability and reduced manual QA efforts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API documentation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development process and enhancing API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refining skills in collaborative software development environments and code review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increase in development throughput by adopting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C#, PHP,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Spring Boot, Angular, Vue.js,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SQLite, Cassandra, Redis, Oracle,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CircleCI,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Jest, Selenium, Cypress,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