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Java, Spring Boot, AWS, and Kubernetes. Skilled in designing scalable architectures and leading cross-functional teams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frontend-backend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legacy systems into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Java applications, enhancing speed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API security through JWT authentication and 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further streamlining build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engineers,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continuous improvement in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RESTful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introduce Agile methodologies, increasing development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modernization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 processes, enhancing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on customer-facing applications over two years.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MariaDB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