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Software Engineer with over 11 years of experience in designing, developing, and deploying high-performance applications. Proficient in Java, Spring Boot, React, Node.js, and CI/CD practices, ensuring robustness and scalability.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maintainability of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high-availability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deployment efficiency by 40%.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CI/CD pipelines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 and deployment processes to enhance development speed.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to define system requirements, ensuring alignment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to junior developers, fostering best practices in coding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ensuring cost-effective and scalable solutions for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observability and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performance testing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third-party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security protocols in line with industry standards to safeguard applications against vulnerabilities.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system architecture discussions, contributing to decision-making that impacts the overall application lifecycle.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performance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assisting in their growth and technical understanding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maintained databases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storage solutions for application needs.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minimized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APIs, enhancing application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version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collaborative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application responsiveness and interactivity.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contributing to sprint planning and retrospectives to improve team dynamics.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new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enhancing functionality and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legacy applications, ensuring continuity of service while implementing gradual improvements.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debugging of applications,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Eclipse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identify and resolve issues promptly.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develop solutions based on user feedback.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new libraries into existing projects,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test coverage.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reduction in bug count by implementing regular code reviews and refactoring sessions.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C++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JUnit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Jenkins, AWS,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VSCode, Eclipse, GitHub, JIRA, Confluence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