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using Node.js, React, AWS, and Docker. Proven expertise in architecture design, CI/CD pipelines, and mentoring junior developers to enhance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microservices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testing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performance optimization for key application components, resulting in a 30% increase in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comprehensive solutions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data integrity and optimal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documentation to maintain high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product managers to refine project scope and priorities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architectures, improving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across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components and external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align project goals and sprint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improving data handling and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MySQL database schemas for efficient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 by 40% through strategic cache implementations and optimization techniques.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a team-focused project by developing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ensuring smooth transitions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server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bug fixes, ensuring application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