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 applications. Expert in Java, Spring, and React with strong knowledge of CI/CD pipelines and cloud infrastructure like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CI/CD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 junior developers to foster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UX/UI and DevOps teams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optimization initiatives, achieving 20% faster response times on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security best practices across application lifecycles to safeguard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coding standards and best practices,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Agile ceremonies to align development with business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transfer sessions that improved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e-commerce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fostering growth and knowledge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modular microservices increasing system scalability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database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optimize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on projects with cross-functional teams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Setup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 systems and architectural decisions to facilitate knowledge sharing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features and fix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 performance tuning and optimization on existing applications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QA teams in defining test strategies and improving regression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10% reduction in bug count through rigorous testing and feedback mechanisms.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Gradle,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