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and full stack development. Proficient in Node.js, React, Express, MongoDB, and AWS. Adept at architecture decisions, CI/CD processes, and ensuring code quality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improving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product features, ensuring optimal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practices and maintain a high code quality standard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and define product requirements for new software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drove performance optimization projects that resulted in a 20% decrease in resource consumption.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thorough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technical discussions to align project outcomes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modular, reusable components to optimize code maintainability and enhance UI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interaction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maintaining, improving team output quality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the design of critical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automated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ensuring robust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CI/CD protocols used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regular code integrations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design specifications effectively, ensuring high-quality user interfaces.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features against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enhancements by integrating third-party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from legacy systems to modern frameworks, improving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learning modules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core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an application module, improving user adoption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