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backend development and system architecture. Proficient in Node.js, Java, MongoDB, AWS, and Kubernetes for scalable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for key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discussions across teams, ensuring optimal technology choices for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efficiency and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applications, resulting in streamlined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observability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code reviews and pair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stakeholders, translating requirements into scalable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existing applications, resulting in a 30% reduction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compliance and best practices during application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collaborations for project delivery, enhancing inter-departmental communication and synergy.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stability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development environment and supporting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query performance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 meetings to optimize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tests and user acceptance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quality before 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pain points and improve application infrastructure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standards and practices to enhance knowledge sharing across the development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modules for e-commerce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scalability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 support and issue resolution,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application UI matches specifications and performed optimally.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daily stand-ups and sprint reviews, maintaining an organized workflow and meeting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Spring,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Redis,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