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experience in designing and implementing scalable solutions. Proficient in Java, Spring Boot, Microservices, Docker, and AWS Cloud. Proven track record of leading projects and improving application performance through robust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mission-critical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delivering cloud-native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quality assessments, promoting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2.0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continually improving code coverage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define project scopes and timelines, ensuring alignment with client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faster query responses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management of code repositories, enhancing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issue detection and resolution.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improvement in code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on feature integration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to enhance team skill levels in modern web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database design for new applications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existing applications, successfully reducing response times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and improve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automated testing strategies through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quality.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in client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from legacy systems to microservices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maintained coding standards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RESTful APIs for third-party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deployment schedules and release management with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to enhance team productivity.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Python,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Oracle,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Cucumber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Visual Studio Code, Eclipse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