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11+ years of experience in backend and full-stack development using Java, Spring, Node.js, and Docker. Proven track record in architecture, CI/CD, and team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integration projects, 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in applications, focusing on data encryption and access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maintain high programming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build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provide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operations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unit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findings and solutions in company-wide meetings.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functionality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development of key system components, ensuring adherence to architectural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5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system capabilities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to ensure best practices were followed and optimized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improving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define and prioritize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upgrades, achieving a 20% increase in system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system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enhancing backend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codebases and performed debugging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smooth deployments and feature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architecture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critical components under tight deadlines, achieving project milestones.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React, Express,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Heroku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