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applications. Proficient in Java, Spring, Angular, and AWS. Strong skills in DevOps, CI/CD, and clean code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Architecting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CI/CD implementations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ensure adherence to architecture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5 developers while mentoring junior members in coding best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reducing response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product and design teams to align on project requirements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enforce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during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management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improvements on system observability, incorporating logging and monitoring tools.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working within an Agile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RESTful services enhancing UI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architecture planning, ensuring solutions are scalable and maintainable.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practices, code reviews, and system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consistent development environments, facilitating smoother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layer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across sprints.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and supported data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components,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enhance team collaboration and project transparency.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Groovy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Angular,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