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Software Engineer with 11 years of extensive experience in building and scaling applications using Python, Flask, and other modern technologies. Proven ability to thrive in fast-paced startup environments while delivering robust, scalable applications. Adept at using advanced frameworks and tools to ensure high performance and reliability. Strong expertise in testing methodologies, cloud deployment, and continuous integration/delivery. Dedicated to driving innovation and efficiency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scaled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response time and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99% code coverage rate, ensuring application reliability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scalable applications,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server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development environment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daily stand-ups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promoting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and application security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that improve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REST APIs with Flask, providing seamless interaction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improving data retrieval times, resulting in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 and response times to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architecture and optimization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query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high-traffic consumer applications, enabling seamless integration with various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for secure user sessions, enhancing application security considerably.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core systems to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 levels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efficiency and decreasing overall bug counts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performance tuning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 retrieval and storage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capabilities across application data, enhancing user experience by providing rapid search results on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implement design mockups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coherent design language across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stability and supporting new feature development with minimal disruption.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embedded systems, focusing on performance optimization and memory management considerations.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team collaboration and management of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testing and benchmarking of applications, identifying bottlenecks and optimizing processes accordingly.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Strengthened the security of applications through vulnerability assessments and implementing remediation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of legacy systems to modern frameworks, resulting in a 30% increase in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React, Angular,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JUnit, Selenium,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