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Java application development, proficient in architecting scalable systems, and known for leveraging the latest development technologies to optimize efficiency. Expertise in implementing robust testing methodologies and embracing agile frameworks to drive project success. Proven ability to extract and analyze technical requirements to innovate customized software solutions for diverse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in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enhancing the scalability of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code coverage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for effective collaboration and quality assurance,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framework for seamless database interactions, enhancing performance and reducing query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migration of legacy systems to a cloud-based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applications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increasing responsiveness and user engagement by streamlining component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and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tools for team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capabilities by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assessment.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pioneered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system, leading to improved project organization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for application development, focusing primarily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frontend and backend processes, resulting in a 25% time reduction in the testing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comprehensive logging mechanism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error tracking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to provide backend support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streamlining the data exchange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real-time data streaming solutions, enhancing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Scrum processes, collaborating in sprints and iterative processes to deliver timely software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application development and maintenance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completion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visual design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for payment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closely with third-party vendors for secure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team collaboration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user support and troubleshooting assistance, fostering better relationships and developing improvements based on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optimizing SQL queries and database interactions across various projects, elevating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