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 industry, specializing in full-stack development. Proven expertise in Java, Spring Boot, Microservices, and RESTful APIs. A strong focus on software design, implementation, and testing, with extensive experience in cloud technologies, particularly AWS. Committed to delivering high-quality software solutions while mentoring junior developers and leading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applications, enhancing system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software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including unit, integration,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 environment, facilitating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daily stand-ups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sprint planning, and retrospectives, leading to improved team productivity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developing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builds, tests, and deployments,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implementing efficient queries and data management strategies for complex data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including OAuth2 and JWT for user authentication, enhancing the security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discussions, improving code quality and aligning with enterprise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technical specifications for system components, enhancing understanding and usability for future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user-friendly interfaces and robust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contributing to the project lifecycle from inception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and ensuring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workflows and promoting localized environments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build scalable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adoption of Agile methodologies, improving project visibility and flexibility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knowledge-sharing sessions, presenting insights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responsiveness on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transaction performance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collaboration, enhancing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efforts, providing optimized solutions that improved application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and debugging of web applications using modern tools and methodologies, ensuring high standards of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multiple projects simultaneously, successfully meeting deadlines and maintaining effective communication with stakeholders, leading to on-time delivery of 95%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