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application development, design, and maintenance of scalable web applications and APIs. Expert in Java, Spring Framework, RESTful services, and microservices architecture. Proven track record in troubleshooting production issues and improving code maintainability. Adept at leading cross-functional teams in Agile environments and employing CI/CD methodologies for efficient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high availability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for cross-platform integration, improving data exchange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and implemented best practices for better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utilizing a mix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scrum meetings and sprint planning with a focus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technology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deployment pipelines for streamlined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security protocols and access controls within microservices frameworks to secure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testing methodologies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enabling seamless integration with external systems and improving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developed SQL queries for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test-driven development (TDD)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of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applications 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pair programming sessions to foster team collaboration and elevate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modern CI/CD tools and methodologies, resulting in reduced release cycles by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software systems and resolving operational issues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user-centric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assure quality deliverables and mitigate production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like dependency injection and AOP to streamline the application structure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create feature-rich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on migrating databases to more scalable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build processes and deployment cycles through the utilization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coordination with DevOps teams, leading to enhanced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Spring Cloud, AngularJS,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 NoSQL,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Microservices, GraphQL, API Security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