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high-performing applications. Proficient in software design and architecture, with extensive skills in Java, Spring, RESTful APIs, microservices architecture, and cloud platforms. Experienced in unit testing, integration testing, and employing CI/CD best practices to drive quality in development. Strong problem solver who collaborates effectively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cloud-based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services, ensuring seamless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deployment and reducing release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database design and optimization efforts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25% faster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uplift team programming standards,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and databases, leading to decreased latency and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web services for several client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on emerging technologies, integrating relevant updates into the existing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benefiting from frameworks' robust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practices, optimizing deployment processes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data interaction with a focus on efficiency and scalability,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queries and optimized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codebases, making collaborative software development smoother than ever.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systems to enhance application performance and decrease load times on high-traffic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integrity, enhancing product reliability.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successful migrations from monolithic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reliable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dynamic client-side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optimization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accuracy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team retrospectives to improve code quality and team collaboration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Instigated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isolating units of work in testing environments, enhancing overall testing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features in a high-availability environment, serving over 500,000 users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Golang,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TestNG,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