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deploying scalable software solutions using a diverse tech stack. Proficient in various programming languages, frameworks, and development environments with a strong emphasis on software testing and quality assurance practices. Experienced in collaborating with cross-functional teams to deliver high-quality software products that comply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through responsive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 processes, achieving rapid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solutions,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enhance test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collaboration, establishing a workflow that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integrations and deployments, thus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coding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and performed code reviews to maintain high coding standards and system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extraction and manipulation in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focusing on optimizing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single-page applications with efficient user interfaces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automated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coverage assessments to identify and rectify code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web design principles for enhanced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of existing code bases, leading to a noticeable enhancement in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planning, daily stand-ups, and retrospectives to streamline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 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supporting multiple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integration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enhance inter-departmental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tests, resulting in improved reliability of software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leading to superior change tracking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refactoring initiatives that resulted in a 30% decrease in code complexity.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