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delivering robust applications and solutions. Adept in leveraging a wide array of technologies and frameworks including Java, Spring Boot, and Microservices architecture, to create scalable software systems. Proficient in implementing rigorous testing frameworks to ensure product reliability and performance, with a track record of successful project delivery and exceeding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complemented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streamlining data flow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 successful migration from monolithic architecture to a distributed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build and deployment processes which reduced the release cycle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 in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to 85% across new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analyzing and troubleshooting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best coding practices, helping them enhance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database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on performance tuning and query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container deployments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refactoring exercises, improving code maintainability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75% automation in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led scrum meetings to align the project objectives and deliverables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optimize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improved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initiatives in database design and management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service-oriented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boosting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database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retrieval needs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changes in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functionality of core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successful deployment of software solutions on cloud platforms, improving scalability and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to deliver a data analytics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business insights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Django, Express.js, ASP.NET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Jasmine, Karma,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